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A041" w14:textId="77777777" w:rsidR="00B250D2" w:rsidRDefault="00B250D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D10A014" w14:textId="77777777" w:rsidR="00B250D2" w:rsidRDefault="00B250D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1D9D729" w14:textId="77777777" w:rsidR="00194102" w:rsidRPr="00CD74E5" w:rsidRDefault="005944FC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5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2D202D11" w14:textId="77777777" w:rsidR="00194102" w:rsidRDefault="00194102" w:rsidP="00B250D2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BE6E2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7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CC5A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JUNHO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79434545" w14:textId="77777777" w:rsidR="00152127" w:rsidRDefault="00194102" w:rsidP="00746F5E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  <w:r w:rsidRPr="7C7EEDFD">
        <w:rPr>
          <w:rFonts w:asciiTheme="minorHAnsi" w:eastAsia="MS Mincho" w:hAnsiTheme="minorHAnsi" w:cstheme="minorBidi"/>
          <w:sz w:val="22"/>
          <w:szCs w:val="22"/>
        </w:rPr>
        <w:t xml:space="preserve">Aos </w:t>
      </w:r>
      <w:r w:rsidR="00CC5AA1" w:rsidRPr="7C7EEDFD">
        <w:rPr>
          <w:rFonts w:asciiTheme="minorHAnsi" w:eastAsia="MS Mincho" w:hAnsiTheme="minorHAnsi" w:cstheme="minorBidi"/>
          <w:sz w:val="22"/>
          <w:szCs w:val="22"/>
        </w:rPr>
        <w:t>vinte e se</w:t>
      </w:r>
      <w:r w:rsidR="00BE6E26" w:rsidRPr="7C7EEDFD">
        <w:rPr>
          <w:rFonts w:asciiTheme="minorHAnsi" w:eastAsia="MS Mincho" w:hAnsiTheme="minorHAnsi" w:cstheme="minorBidi"/>
          <w:sz w:val="22"/>
          <w:szCs w:val="22"/>
        </w:rPr>
        <w:t>te</w:t>
      </w:r>
      <w:r w:rsidR="00582BEB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AD2BAB" w:rsidRPr="7C7EEDFD">
        <w:rPr>
          <w:rFonts w:asciiTheme="minorHAnsi" w:eastAsia="MS Mincho" w:hAnsiTheme="minorHAnsi" w:cstheme="minorBidi"/>
          <w:sz w:val="22"/>
          <w:szCs w:val="22"/>
        </w:rPr>
        <w:t>d</w:t>
      </w:r>
      <w:r w:rsidR="00A94A42" w:rsidRPr="7C7EEDFD">
        <w:rPr>
          <w:rFonts w:asciiTheme="minorHAnsi" w:eastAsia="MS Mincho" w:hAnsiTheme="minorHAnsi" w:cstheme="minorBidi"/>
          <w:sz w:val="22"/>
          <w:szCs w:val="22"/>
        </w:rPr>
        <w:t xml:space="preserve">ias </w:t>
      </w:r>
      <w:r w:rsidR="00BC6C78" w:rsidRPr="7C7EEDFD">
        <w:rPr>
          <w:rFonts w:asciiTheme="minorHAnsi" w:eastAsia="MS Mincho" w:hAnsiTheme="minorHAnsi" w:cstheme="minorBidi"/>
          <w:sz w:val="22"/>
          <w:szCs w:val="22"/>
        </w:rPr>
        <w:t xml:space="preserve">do mês </w:t>
      </w:r>
      <w:r w:rsidR="00A94A42" w:rsidRPr="7C7EEDFD">
        <w:rPr>
          <w:rFonts w:asciiTheme="minorHAnsi" w:eastAsia="MS Mincho" w:hAnsiTheme="minorHAnsi" w:cstheme="minorBidi"/>
          <w:sz w:val="22"/>
          <w:szCs w:val="22"/>
        </w:rPr>
        <w:t xml:space="preserve">de </w:t>
      </w:r>
      <w:r w:rsidR="00E8445C">
        <w:rPr>
          <w:rFonts w:asciiTheme="minorHAnsi" w:eastAsia="MS Mincho" w:hAnsiTheme="minorHAnsi" w:cstheme="minorBidi"/>
          <w:sz w:val="22"/>
          <w:szCs w:val="22"/>
        </w:rPr>
        <w:t>junho</w:t>
      </w:r>
      <w:r w:rsidR="00E8445C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Pr="7C7EEDFD">
        <w:rPr>
          <w:rFonts w:asciiTheme="minorHAnsi" w:eastAsia="MS Mincho" w:hAnsiTheme="minorHAnsi" w:cstheme="minorBidi"/>
          <w:sz w:val="22"/>
          <w:szCs w:val="22"/>
        </w:rPr>
        <w:t>do ano de dois mil e vinte</w:t>
      </w:r>
      <w:r w:rsidR="007E5B10" w:rsidRPr="7C7EEDFD">
        <w:rPr>
          <w:rFonts w:asciiTheme="minorHAnsi" w:eastAsia="MS Mincho" w:hAnsiTheme="minorHAnsi" w:cstheme="minorBidi"/>
          <w:sz w:val="22"/>
          <w:szCs w:val="22"/>
        </w:rPr>
        <w:t xml:space="preserve"> e </w:t>
      </w:r>
      <w:r w:rsidR="00A05081" w:rsidRPr="7C7EEDFD">
        <w:rPr>
          <w:rFonts w:asciiTheme="minorHAnsi" w:eastAsia="MS Mincho" w:hAnsiTheme="minorHAnsi" w:cstheme="minorBidi"/>
          <w:sz w:val="22"/>
          <w:szCs w:val="22"/>
        </w:rPr>
        <w:t>quatro</w:t>
      </w:r>
      <w:r w:rsidRPr="7C7EEDFD">
        <w:rPr>
          <w:rFonts w:asciiTheme="minorHAnsi" w:eastAsia="MS Mincho" w:hAnsiTheme="minorHAnsi" w:cstheme="minorBidi"/>
          <w:sz w:val="22"/>
          <w:szCs w:val="22"/>
        </w:rPr>
        <w:t xml:space="preserve">, às </w:t>
      </w:r>
      <w:r w:rsidR="000942CB" w:rsidRPr="7C7EEDFD">
        <w:rPr>
          <w:rFonts w:asciiTheme="minorHAnsi" w:eastAsia="MS Mincho" w:hAnsiTheme="minorHAnsi" w:cstheme="minorBidi"/>
          <w:sz w:val="22"/>
          <w:szCs w:val="22"/>
        </w:rPr>
        <w:t>nove</w:t>
      </w:r>
      <w:r w:rsidR="00920D1C" w:rsidRPr="7C7EEDFD">
        <w:rPr>
          <w:rFonts w:asciiTheme="minorHAnsi" w:eastAsia="MS Mincho" w:hAnsiTheme="minorHAnsi" w:cstheme="minorBidi"/>
          <w:sz w:val="22"/>
          <w:szCs w:val="22"/>
        </w:rPr>
        <w:t xml:space="preserve"> horas, </w:t>
      </w:r>
      <w:r w:rsidR="00CC5AA1" w:rsidRPr="7C7EEDFD">
        <w:rPr>
          <w:rFonts w:asciiTheme="minorHAnsi" w:eastAsia="MS Mincho" w:hAnsiTheme="minorHAnsi" w:cstheme="minorBidi"/>
          <w:sz w:val="22"/>
          <w:szCs w:val="22"/>
        </w:rPr>
        <w:t>r</w:t>
      </w:r>
      <w:r w:rsidR="00CC5AA1" w:rsidRPr="7C7EEDFD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 xml:space="preserve">ealizou-se, </w:t>
      </w:r>
      <w:r w:rsidR="00161826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>remotamente</w:t>
      </w:r>
      <w:r w:rsidR="00CC5AA1" w:rsidRPr="7C7EEDFD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>, via </w:t>
      </w:r>
      <w:r w:rsidR="00CC5AA1" w:rsidRPr="7C7EEDFD">
        <w:rPr>
          <w:rFonts w:asciiTheme="minorHAnsi" w:hAnsiTheme="minorHAnsi" w:cstheme="minorBidi"/>
          <w:i/>
          <w:iCs/>
          <w:color w:val="242424"/>
          <w:sz w:val="22"/>
          <w:szCs w:val="22"/>
          <w:shd w:val="clear" w:color="auto" w:fill="FFFFFF"/>
        </w:rPr>
        <w:t xml:space="preserve">Microsoft </w:t>
      </w:r>
      <w:proofErr w:type="spellStart"/>
      <w:r w:rsidR="00CC5AA1" w:rsidRPr="7C7EEDFD">
        <w:rPr>
          <w:rFonts w:asciiTheme="minorHAnsi" w:hAnsiTheme="minorHAnsi" w:cstheme="minorBidi"/>
          <w:i/>
          <w:iCs/>
          <w:color w:val="242424"/>
          <w:sz w:val="22"/>
          <w:szCs w:val="22"/>
          <w:shd w:val="clear" w:color="auto" w:fill="FFFFFF"/>
        </w:rPr>
        <w:t>Teams</w:t>
      </w:r>
      <w:proofErr w:type="spellEnd"/>
      <w:r w:rsidR="00CC5AA1" w:rsidRPr="7C7EEDFD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>,</w:t>
      </w:r>
      <w:r w:rsidR="2A910BAC" w:rsidRPr="7C7EEDFD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 xml:space="preserve"> </w:t>
      </w:r>
      <w:r w:rsidR="007D101D" w:rsidRPr="7C7EEDFD">
        <w:rPr>
          <w:rFonts w:asciiTheme="minorHAnsi" w:eastAsia="MS Mincho" w:hAnsiTheme="minorHAnsi" w:cstheme="minorBidi"/>
          <w:sz w:val="22"/>
          <w:szCs w:val="22"/>
        </w:rPr>
        <w:t>a</w:t>
      </w:r>
      <w:r w:rsidR="00774B6C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127CCF" w:rsidRPr="7C7EEDFD">
        <w:rPr>
          <w:rFonts w:asciiTheme="minorHAnsi" w:eastAsia="MS Mincho" w:hAnsiTheme="minorHAnsi" w:cstheme="minorBidi"/>
          <w:sz w:val="22"/>
          <w:szCs w:val="22"/>
        </w:rPr>
        <w:t>1</w:t>
      </w:r>
      <w:r w:rsidR="00F4384E" w:rsidRPr="7C7EEDFD">
        <w:rPr>
          <w:rFonts w:asciiTheme="minorHAnsi" w:eastAsia="MS Mincho" w:hAnsiTheme="minorHAnsi" w:cstheme="minorBidi"/>
          <w:sz w:val="22"/>
          <w:szCs w:val="22"/>
        </w:rPr>
        <w:t>2</w:t>
      </w:r>
      <w:r w:rsidR="00CC5AA1" w:rsidRPr="7C7EEDFD">
        <w:rPr>
          <w:rFonts w:asciiTheme="minorHAnsi" w:eastAsia="MS Mincho" w:hAnsiTheme="minorHAnsi" w:cstheme="minorBidi"/>
          <w:sz w:val="22"/>
          <w:szCs w:val="22"/>
        </w:rPr>
        <w:t>5</w:t>
      </w:r>
      <w:r w:rsidR="00774B6C" w:rsidRPr="7C7EEDFD">
        <w:rPr>
          <w:rFonts w:asciiTheme="minorHAnsi" w:eastAsia="MS Mincho" w:hAnsiTheme="minorHAnsi" w:cstheme="minorBid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7C7EEDFD">
        <w:rPr>
          <w:rFonts w:asciiTheme="minorHAnsi" w:eastAsia="MS Mincho" w:hAnsiTheme="minorHAnsi" w:cstheme="minorBidi"/>
          <w:sz w:val="22"/>
          <w:szCs w:val="22"/>
        </w:rPr>
        <w:t>Pré</w:t>
      </w:r>
      <w:proofErr w:type="spellEnd"/>
      <w:r w:rsidR="00774B6C" w:rsidRPr="7C7EEDFD">
        <w:rPr>
          <w:rFonts w:asciiTheme="minorHAnsi" w:eastAsia="MS Mincho" w:hAnsiTheme="minorHAnsi" w:cstheme="minorBidi"/>
          <w:sz w:val="22"/>
          <w:szCs w:val="22"/>
        </w:rPr>
        <w:t>-Sal Petróleo S.A.</w:t>
      </w:r>
      <w:r w:rsidR="00494B41" w:rsidRPr="7C7EEDFD">
        <w:rPr>
          <w:rFonts w:asciiTheme="minorHAnsi" w:eastAsia="MS Mincho" w:hAnsiTheme="minorHAnsi" w:cstheme="minorBidi"/>
          <w:sz w:val="22"/>
          <w:szCs w:val="22"/>
        </w:rPr>
        <w:t xml:space="preserve"> – PPSA. </w:t>
      </w:r>
      <w:bookmarkStart w:id="0" w:name="_Hlk143255938"/>
      <w:r w:rsidR="001500CD" w:rsidRPr="7C7EEDFD">
        <w:rPr>
          <w:rFonts w:asciiTheme="minorHAnsi" w:eastAsia="MS Mincho" w:hAnsiTheme="minorHAnsi" w:cstheme="minorBidi"/>
          <w:sz w:val="22"/>
          <w:szCs w:val="22"/>
        </w:rPr>
        <w:t xml:space="preserve">A reunião foi conduzida pelo Presidente, </w:t>
      </w:r>
      <w:r w:rsidR="001500CD" w:rsidRPr="7C7EEDFD">
        <w:rPr>
          <w:rFonts w:asciiTheme="minorHAnsi" w:eastAsia="MS Mincho" w:hAnsiTheme="minorHAnsi" w:cstheme="minorBidi"/>
          <w:b/>
          <w:bCs/>
          <w:sz w:val="22"/>
          <w:szCs w:val="22"/>
        </w:rPr>
        <w:t>ARTHUR CERQUEIRA VALERIO</w:t>
      </w:r>
      <w:r w:rsidR="001500CD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,</w:t>
      </w:r>
      <w:r w:rsidR="001500CD"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e dela participaram os Conselheiros </w:t>
      </w:r>
      <w:r w:rsidR="001500CD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ANA PAULA DE MAGALHÃES ALBUQUERQUE LIMA, ROBERTO SEARA MACHADO POJO REGO, VALDER RIBEIRO DE MOURA</w:t>
      </w:r>
      <w:r w:rsidR="004009D6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, </w:t>
      </w:r>
      <w:r w:rsidR="004009D6"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GUILHERME SANTOS MELLO</w:t>
      </w:r>
      <w:r w:rsidR="004009D6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, </w:t>
      </w:r>
      <w:r w:rsidR="00582BEB" w:rsidRPr="7C7EEDFD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e MICHELINE XAVIER FAUSTINO</w:t>
      </w:r>
      <w:r w:rsidR="00582BEB" w:rsidRPr="7C7EEDFD">
        <w:rPr>
          <w:rFonts w:asciiTheme="minorHAnsi" w:hAnsiTheme="minorHAnsi" w:cstheme="minorBidi"/>
          <w:sz w:val="22"/>
          <w:szCs w:val="22"/>
          <w:lang w:eastAsia="en-US"/>
        </w:rPr>
        <w:t>.</w:t>
      </w:r>
      <w:r w:rsidR="001500CD" w:rsidRPr="7C7EEDFD">
        <w:rPr>
          <w:rFonts w:asciiTheme="minorHAnsi" w:hAnsiTheme="minorHAnsi" w:cstheme="minorBidi"/>
          <w:sz w:val="22"/>
          <w:szCs w:val="22"/>
          <w:lang w:eastAsia="en-US"/>
        </w:rPr>
        <w:t xml:space="preserve"> Participou também</w:t>
      </w:r>
      <w:r w:rsidR="00B6029F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da reunião</w:t>
      </w:r>
      <w:r w:rsidR="60C9E04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B6029F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582BE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a Diretora-Presidente Interina</w:t>
      </w:r>
      <w:r w:rsidR="3E00F79E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582BEB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TABITA YALING CHENG LOUREIRO, </w:t>
      </w:r>
      <w:r w:rsidR="00ED129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o</w:t>
      </w:r>
      <w:r w:rsidR="00E1105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Diretor de Administração, Finanças e Comercialização, SAMIR PASSOS AWAD,</w:t>
      </w:r>
      <w:r w:rsidR="006012E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4009D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 Gerente de Controle e Finanças, JULIANA NEVES DA SILVA SABINO, </w:t>
      </w:r>
      <w:r w:rsidR="25183C88" w:rsidRPr="7C7EEDFD">
        <w:rPr>
          <w:rFonts w:asciiTheme="minorHAnsi" w:eastAsia="MS Mincho" w:hAnsiTheme="minorHAnsi" w:cstheme="minorBidi"/>
          <w:sz w:val="22"/>
          <w:szCs w:val="22"/>
        </w:rPr>
        <w:t>a</w:t>
      </w:r>
      <w:r w:rsidR="006012E9" w:rsidRPr="7C7EEDFD">
        <w:rPr>
          <w:rFonts w:asciiTheme="minorHAnsi" w:eastAsia="MS Mincho" w:hAnsiTheme="minorHAnsi" w:cstheme="minorBidi"/>
          <w:sz w:val="22"/>
          <w:szCs w:val="22"/>
        </w:rPr>
        <w:t xml:space="preserve"> Assessora Especial</w:t>
      </w:r>
      <w:r w:rsidR="2BCA2150" w:rsidRPr="7C7EEDFD">
        <w:rPr>
          <w:rFonts w:asciiTheme="minorHAnsi" w:eastAsia="MS Mincho" w:hAnsiTheme="minorHAnsi" w:cstheme="minorBidi"/>
          <w:sz w:val="22"/>
          <w:szCs w:val="22"/>
        </w:rPr>
        <w:t xml:space="preserve"> de Planejamento Estratégico, </w:t>
      </w:r>
      <w:r w:rsidR="00582BEB" w:rsidRPr="7C7EEDFD">
        <w:rPr>
          <w:rFonts w:asciiTheme="minorHAnsi" w:eastAsia="MS Mincho" w:hAnsiTheme="minorHAnsi" w:cstheme="minorBidi"/>
          <w:sz w:val="22"/>
          <w:szCs w:val="22"/>
        </w:rPr>
        <w:t xml:space="preserve">LEANDRA RIBEIRO DE OLIVEIRA </w:t>
      </w:r>
      <w:r w:rsidR="005A6AE2" w:rsidRPr="7C7EEDFD">
        <w:rPr>
          <w:rFonts w:asciiTheme="minorHAnsi" w:eastAsia="MS Mincho" w:hAnsiTheme="minorHAnsi" w:cstheme="minorBidi"/>
          <w:sz w:val="22"/>
          <w:szCs w:val="22"/>
        </w:rPr>
        <w:t>E SILVA</w:t>
      </w:r>
      <w:r w:rsidR="004A63BA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,</w:t>
      </w:r>
      <w:r w:rsidR="00313D34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 Assessora Especial de Comunicação e Ouvidoria, ANDR</w:t>
      </w:r>
      <w:r w:rsidR="00055765">
        <w:rPr>
          <w:rFonts w:asciiTheme="minorHAnsi" w:eastAsia="Calibri" w:hAnsiTheme="minorHAnsi" w:cstheme="minorBidi"/>
          <w:sz w:val="22"/>
          <w:szCs w:val="22"/>
          <w:lang w:eastAsia="en-US"/>
        </w:rPr>
        <w:t>É</w:t>
      </w:r>
      <w:r w:rsidR="00313D34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A DUNNINGHAM BAPTISTA,</w:t>
      </w:r>
      <w:r w:rsidR="004A63BA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741004A4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 </w:t>
      </w:r>
      <w:r w:rsidR="5DA03479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o Consultor Jurídico,</w:t>
      </w:r>
      <w:r w:rsidR="5DA03479" w:rsidRPr="217CDBD1">
        <w:rPr>
          <w:rFonts w:ascii="Calibri" w:hAnsi="Calibri" w:cs="Calibri"/>
          <w:color w:val="000000" w:themeColor="text1"/>
          <w:sz w:val="22"/>
          <w:szCs w:val="22"/>
        </w:rPr>
        <w:t xml:space="preserve"> ARTUR WATT NETO</w:t>
      </w:r>
      <w:r w:rsidR="2B8FD039" w:rsidRPr="217CDBD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5DA03479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E11051" w:rsidRPr="7C7EEDFD">
        <w:rPr>
          <w:rFonts w:asciiTheme="minorHAnsi" w:eastAsia="Calibri" w:hAnsiTheme="minorHAnsi" w:cstheme="minorBidi"/>
          <w:sz w:val="22"/>
          <w:szCs w:val="22"/>
          <w:lang w:eastAsia="en-US"/>
        </w:rPr>
        <w:t>p</w:t>
      </w:r>
      <w:r w:rsidR="00E11051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ara assessoramento ao colegiado</w:t>
      </w:r>
      <w:r w:rsidR="001500CD" w:rsidRPr="217CDBD1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940CBD" w:rsidRPr="7C7EEDFD">
        <w:rPr>
          <w:rFonts w:asciiTheme="minorHAnsi" w:eastAsia="MS Mincho" w:hAnsiTheme="minorHAnsi" w:cstheme="minorBidi"/>
          <w:sz w:val="22"/>
          <w:szCs w:val="22"/>
        </w:rPr>
        <w:t>A Assessora da Presidência, MARIA LUIZA PAIVA PEREIRA SOARES, foi designada Secretária. O Presidente deu início à reunião colocando em apreciação os assuntos em pauta, que passaram a ser tratados na ordem e da forma a seguir relatadas.</w:t>
      </w:r>
      <w:r w:rsidR="006858C9" w:rsidRPr="7C7EEDFD">
        <w:rPr>
          <w:rFonts w:asciiTheme="minorHAnsi" w:eastAsia="MS Mincho" w:hAnsiTheme="minorHAnsi" w:cstheme="minorBidi"/>
          <w:sz w:val="22"/>
          <w:szCs w:val="22"/>
        </w:rPr>
        <w:t xml:space="preserve"> </w:t>
      </w:r>
    </w:p>
    <w:p w14:paraId="24C57096" w14:textId="2F438D24" w:rsidR="00F04382" w:rsidRDefault="00BF0EC8" w:rsidP="00746F5E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="Calibri" w:hAnsi="Calibri" w:cs="Calibri"/>
          <w:sz w:val="22"/>
          <w:szCs w:val="22"/>
        </w:rPr>
      </w:pPr>
      <w:r w:rsidRPr="21E33F9D">
        <w:rPr>
          <w:rFonts w:ascii="Calibri" w:hAnsi="Calibri" w:cs="Calibri"/>
          <w:b/>
          <w:bCs/>
          <w:sz w:val="22"/>
          <w:szCs w:val="22"/>
        </w:rPr>
        <w:t>(1) Aprovação da minuta da ata da 12</w:t>
      </w:r>
      <w:r w:rsidR="00636016" w:rsidRPr="21E33F9D">
        <w:rPr>
          <w:rFonts w:ascii="Calibri" w:hAnsi="Calibri" w:cs="Calibri"/>
          <w:b/>
          <w:bCs/>
          <w:sz w:val="22"/>
          <w:szCs w:val="22"/>
        </w:rPr>
        <w:t>4</w:t>
      </w:r>
      <w:r w:rsidRPr="21E33F9D">
        <w:rPr>
          <w:rFonts w:ascii="Calibri" w:hAnsi="Calibri" w:cs="Calibri"/>
          <w:b/>
          <w:bCs/>
          <w:sz w:val="22"/>
          <w:szCs w:val="22"/>
        </w:rPr>
        <w:t xml:space="preserve">ª </w:t>
      </w:r>
      <w:r w:rsidR="00A45B7F" w:rsidRPr="21E33F9D">
        <w:rPr>
          <w:rFonts w:ascii="Calibri" w:hAnsi="Calibri" w:cs="Calibri"/>
          <w:b/>
          <w:bCs/>
          <w:sz w:val="22"/>
          <w:szCs w:val="22"/>
        </w:rPr>
        <w:t>Reunião</w:t>
      </w:r>
      <w:r w:rsidR="004009D6" w:rsidRPr="21E33F9D">
        <w:rPr>
          <w:rFonts w:ascii="Calibri" w:hAnsi="Calibri" w:cs="Calibri"/>
          <w:b/>
          <w:bCs/>
          <w:sz w:val="22"/>
          <w:szCs w:val="22"/>
        </w:rPr>
        <w:t>, de 24/05/2024</w:t>
      </w:r>
      <w:r w:rsidR="00636016" w:rsidRPr="21E33F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127" w:rsidRPr="21E33F9D">
        <w:rPr>
          <w:rFonts w:ascii="Calibri" w:hAnsi="Calibri" w:cs="Calibri"/>
          <w:sz w:val="22"/>
          <w:szCs w:val="22"/>
        </w:rPr>
        <w:t>–</w:t>
      </w:r>
      <w:r w:rsidR="00636016" w:rsidRPr="21E33F9D">
        <w:rPr>
          <w:rFonts w:ascii="Calibri" w:hAnsi="Calibri" w:cs="Calibri"/>
          <w:sz w:val="22"/>
          <w:szCs w:val="22"/>
        </w:rPr>
        <w:t xml:space="preserve"> </w:t>
      </w:r>
      <w:r w:rsidR="004009D6" w:rsidRPr="21E33F9D">
        <w:rPr>
          <w:rFonts w:ascii="Calibri" w:hAnsi="Calibri" w:cs="Calibri"/>
          <w:sz w:val="22"/>
          <w:szCs w:val="22"/>
        </w:rPr>
        <w:t xml:space="preserve">A ata foi lida, aprovada e assinada pelos Conselheiros, que igualmente aprovaram o seu extrato para divulgação no sítio eletrônico da empresa. </w:t>
      </w:r>
      <w:r w:rsidRPr="21E33F9D">
        <w:rPr>
          <w:rFonts w:ascii="Calibri" w:hAnsi="Calibri" w:cs="Calibri"/>
          <w:b/>
          <w:bCs/>
          <w:sz w:val="22"/>
          <w:szCs w:val="22"/>
        </w:rPr>
        <w:t>(2) Análise das atas do Comitê de Pessoas, Elegibilidade, Sucessão e Remuneração – CPES</w:t>
      </w:r>
      <w:r w:rsidR="00A45B7F" w:rsidRPr="21E33F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 w:rsidRPr="21E33F9D">
        <w:rPr>
          <w:rFonts w:ascii="Calibri" w:hAnsi="Calibri" w:cs="Calibri"/>
          <w:b/>
          <w:bCs/>
          <w:sz w:val="22"/>
          <w:szCs w:val="22"/>
        </w:rPr>
        <w:t>–</w:t>
      </w:r>
      <w:r w:rsidR="00A45B7F" w:rsidRPr="21E33F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09D6" w:rsidRPr="21E33F9D">
        <w:rPr>
          <w:rFonts w:ascii="Calibri" w:hAnsi="Calibri" w:cs="Calibri"/>
          <w:sz w:val="22"/>
          <w:szCs w:val="22"/>
        </w:rPr>
        <w:t xml:space="preserve">A </w:t>
      </w:r>
      <w:r w:rsidR="00B250D2" w:rsidRPr="21E33F9D">
        <w:rPr>
          <w:rFonts w:ascii="Calibri" w:hAnsi="Calibri" w:cs="Calibri"/>
          <w:sz w:val="22"/>
          <w:szCs w:val="22"/>
        </w:rPr>
        <w:t>a</w:t>
      </w:r>
      <w:r w:rsidR="004009D6" w:rsidRPr="21E33F9D">
        <w:rPr>
          <w:rFonts w:ascii="Calibri" w:hAnsi="Calibri" w:cs="Calibri"/>
          <w:sz w:val="22"/>
          <w:szCs w:val="22"/>
        </w:rPr>
        <w:t xml:space="preserve">ta da 42ª Reunião foi analisada e não houve comentários para registro. </w:t>
      </w:r>
      <w:r w:rsidR="004009D6" w:rsidRPr="21E33F9D">
        <w:rPr>
          <w:rFonts w:ascii="Calibri" w:hAnsi="Calibri" w:cs="Calibri"/>
          <w:b/>
          <w:bCs/>
          <w:sz w:val="22"/>
          <w:szCs w:val="22"/>
        </w:rPr>
        <w:t>(3</w:t>
      </w:r>
      <w:r w:rsidRPr="21E33F9D">
        <w:rPr>
          <w:rFonts w:ascii="Calibri" w:hAnsi="Calibri" w:cs="Calibri"/>
          <w:b/>
          <w:bCs/>
          <w:sz w:val="22"/>
          <w:szCs w:val="22"/>
        </w:rPr>
        <w:t xml:space="preserve">) Aprovação da 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>revisão do Regimento Interno do C</w:t>
      </w:r>
      <w:r w:rsidR="009A2C65" w:rsidRPr="21E33F9D">
        <w:rPr>
          <w:rFonts w:ascii="Calibri" w:hAnsi="Calibri" w:cs="Calibri"/>
          <w:b/>
          <w:bCs/>
          <w:sz w:val="22"/>
          <w:szCs w:val="22"/>
        </w:rPr>
        <w:t>omitê de Elegibilidade, Sucessão e Remuneração - C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 xml:space="preserve">PES </w:t>
      </w:r>
      <w:r w:rsidR="00BE6E26" w:rsidRPr="21E33F9D">
        <w:rPr>
          <w:rFonts w:ascii="Calibri" w:hAnsi="Calibri" w:cs="Calibri"/>
          <w:b/>
          <w:bCs/>
          <w:sz w:val="22"/>
          <w:szCs w:val="22"/>
        </w:rPr>
        <w:t>–</w:t>
      </w:r>
      <w:r w:rsidR="005944FC" w:rsidRPr="21E33F9D">
        <w:rPr>
          <w:rFonts w:ascii="Calibri" w:hAnsi="Calibri" w:cs="Calibri"/>
          <w:sz w:val="22"/>
          <w:szCs w:val="22"/>
        </w:rPr>
        <w:t xml:space="preserve"> </w:t>
      </w:r>
      <w:r w:rsidR="009A2C65" w:rsidRPr="21E33F9D">
        <w:rPr>
          <w:rFonts w:ascii="Calibri" w:hAnsi="Calibri" w:cs="Calibri"/>
          <w:sz w:val="22"/>
          <w:szCs w:val="22"/>
        </w:rPr>
        <w:t xml:space="preserve">O Conselho decidiu aprovar </w:t>
      </w:r>
      <w:r w:rsidR="000E7403" w:rsidRPr="21E33F9D">
        <w:rPr>
          <w:rFonts w:ascii="Calibri" w:hAnsi="Calibri" w:cs="Calibri"/>
          <w:sz w:val="22"/>
          <w:szCs w:val="22"/>
        </w:rPr>
        <w:t>a revisão d</w:t>
      </w:r>
      <w:r w:rsidR="009A2C65" w:rsidRPr="21E33F9D">
        <w:rPr>
          <w:rFonts w:ascii="Calibri" w:hAnsi="Calibri" w:cs="Calibri"/>
          <w:sz w:val="22"/>
          <w:szCs w:val="22"/>
        </w:rPr>
        <w:t>o Regimento Interno do Comitê de Pessoas, Elegibilidade, Sucessão e Remuneração – CPES.</w:t>
      </w:r>
      <w:r w:rsidR="000E7403" w:rsidRPr="21E33F9D">
        <w:rPr>
          <w:rFonts w:ascii="Calibri" w:hAnsi="Calibri" w:cs="Calibri"/>
          <w:sz w:val="22"/>
          <w:szCs w:val="22"/>
        </w:rPr>
        <w:t xml:space="preserve"> </w:t>
      </w:r>
      <w:r w:rsidRPr="21E33F9D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21E33F9D">
        <w:rPr>
          <w:rFonts w:ascii="Calibri" w:hAnsi="Calibri" w:cs="Calibri"/>
          <w:b/>
          <w:bCs/>
          <w:sz w:val="22"/>
          <w:szCs w:val="22"/>
        </w:rPr>
        <w:t>4</w:t>
      </w:r>
      <w:r w:rsidRPr="21E33F9D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 xml:space="preserve">Recondução de membro do CPES </w:t>
      </w:r>
      <w:r w:rsidR="00AA43AD" w:rsidRPr="21E33F9D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757798" w:rsidRPr="21E33F9D">
        <w:rPr>
          <w:rFonts w:ascii="Calibri" w:hAnsi="Calibri" w:cs="Calibri"/>
          <w:sz w:val="22"/>
          <w:szCs w:val="22"/>
        </w:rPr>
        <w:t xml:space="preserve">O Conselho decidiu eleger </w:t>
      </w:r>
      <w:r w:rsidR="00BE5B75" w:rsidRPr="21E33F9D">
        <w:rPr>
          <w:rFonts w:ascii="Calibri" w:hAnsi="Calibri" w:cs="Calibri"/>
          <w:b/>
          <w:bCs/>
          <w:sz w:val="22"/>
          <w:szCs w:val="22"/>
        </w:rPr>
        <w:t>GIORDANO DA SILVA ROSSETTO</w:t>
      </w:r>
      <w:r w:rsidR="00BE5B75" w:rsidRPr="21E33F9D">
        <w:rPr>
          <w:rFonts w:ascii="Calibri" w:hAnsi="Calibri" w:cs="Calibri"/>
          <w:sz w:val="22"/>
          <w:szCs w:val="22"/>
        </w:rPr>
        <w:t xml:space="preserve"> </w:t>
      </w:r>
      <w:r w:rsidR="00757798" w:rsidRPr="21E33F9D">
        <w:rPr>
          <w:rFonts w:ascii="Calibri" w:hAnsi="Calibri" w:cs="Calibri"/>
          <w:sz w:val="22"/>
          <w:szCs w:val="22"/>
        </w:rPr>
        <w:t xml:space="preserve">como membro do Comitê de Pessoas, Elegibilidade, Sucessão e Remuneração – CPES, em segundo mandato, pelo prazo de três anos, a contar a partir de 24/06/2024 até 23/06/2027. </w:t>
      </w:r>
      <w:r w:rsidRPr="21E33F9D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21E33F9D">
        <w:rPr>
          <w:rFonts w:ascii="Calibri" w:hAnsi="Calibri" w:cs="Calibri"/>
          <w:b/>
          <w:bCs/>
          <w:sz w:val="22"/>
          <w:szCs w:val="22"/>
        </w:rPr>
        <w:t>5</w:t>
      </w:r>
      <w:r w:rsidRPr="21E33F9D">
        <w:rPr>
          <w:rFonts w:ascii="Calibri" w:hAnsi="Calibri" w:cs="Calibri"/>
          <w:b/>
          <w:bCs/>
          <w:sz w:val="22"/>
          <w:szCs w:val="22"/>
        </w:rPr>
        <w:t>)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 xml:space="preserve"> Análise das atas do Comitê de Auditoria – COAUD </w:t>
      </w:r>
      <w:r w:rsidR="00BE6E26" w:rsidRPr="21E33F9D">
        <w:rPr>
          <w:rFonts w:ascii="Calibri" w:hAnsi="Calibri" w:cs="Calibri"/>
          <w:b/>
          <w:bCs/>
          <w:sz w:val="22"/>
          <w:szCs w:val="22"/>
        </w:rPr>
        <w:t>–</w:t>
      </w:r>
      <w:r w:rsidR="004009D6" w:rsidRPr="21E33F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09D6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>O Conselho analisou as atas da 1</w:t>
      </w:r>
      <w:r w:rsidR="00251B0A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>29</w:t>
      </w:r>
      <w:r w:rsidR="004009D6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>ª e 1</w:t>
      </w:r>
      <w:r w:rsidR="00251B0A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>30</w:t>
      </w:r>
      <w:r w:rsidR="004009D6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>ª Reuniões do COAUD e não houve comentários</w:t>
      </w:r>
      <w:r w:rsidR="00251B0A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Pr="21E33F9D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21E33F9D">
        <w:rPr>
          <w:rFonts w:ascii="Calibri" w:hAnsi="Calibri" w:cs="Calibri"/>
          <w:b/>
          <w:bCs/>
          <w:sz w:val="22"/>
          <w:szCs w:val="22"/>
        </w:rPr>
        <w:t>6</w:t>
      </w:r>
      <w:r w:rsidRPr="21E33F9D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>Aprovação do Programa de Dispêndios Globais – PDG e Orçamento de Investimento – OI 2025</w:t>
      </w:r>
      <w:r w:rsidR="00AA43AD" w:rsidRPr="21E33F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 w:rsidRPr="21E33F9D">
        <w:rPr>
          <w:rFonts w:ascii="Calibri" w:hAnsi="Calibri" w:cs="Calibri"/>
          <w:b/>
          <w:bCs/>
          <w:sz w:val="22"/>
          <w:szCs w:val="22"/>
        </w:rPr>
        <w:t>–</w:t>
      </w:r>
      <w:r w:rsidR="005944FC" w:rsidRPr="21E33F9D">
        <w:rPr>
          <w:rFonts w:ascii="Calibri" w:hAnsi="Calibri" w:cs="Calibri"/>
          <w:sz w:val="22"/>
          <w:szCs w:val="22"/>
        </w:rPr>
        <w:t xml:space="preserve"> </w:t>
      </w:r>
      <w:r w:rsidR="00147C43" w:rsidRPr="21E33F9D">
        <w:rPr>
          <w:rFonts w:ascii="Calibri" w:hAnsi="Calibri" w:cs="Calibri"/>
          <w:sz w:val="22"/>
          <w:szCs w:val="22"/>
        </w:rPr>
        <w:t>Os Conselheiros decidiram aprovar o PDG/OI 2025.</w:t>
      </w:r>
      <w:r w:rsidR="00757798" w:rsidRPr="21E33F9D">
        <w:rPr>
          <w:rFonts w:ascii="Calibri" w:hAnsi="Calibri" w:cs="Calibri"/>
          <w:sz w:val="22"/>
          <w:szCs w:val="22"/>
        </w:rPr>
        <w:t xml:space="preserve"> </w:t>
      </w:r>
      <w:r w:rsidRPr="21E33F9D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21E33F9D">
        <w:rPr>
          <w:rFonts w:ascii="Calibri" w:hAnsi="Calibri" w:cs="Calibri"/>
          <w:b/>
          <w:bCs/>
          <w:sz w:val="22"/>
          <w:szCs w:val="22"/>
        </w:rPr>
        <w:t>7</w:t>
      </w:r>
      <w:r w:rsidRPr="21E33F9D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52127" w:rsidRPr="21E33F9D">
        <w:rPr>
          <w:rFonts w:asciiTheme="minorHAnsi" w:hAnsiTheme="minorHAnsi" w:cstheme="minorBidi"/>
          <w:b/>
          <w:bCs/>
          <w:color w:val="242424"/>
          <w:sz w:val="22"/>
          <w:szCs w:val="22"/>
        </w:rPr>
        <w:t xml:space="preserve">Aprovação das Demonstrações Financeiras Intermediárias Auditadas do 1º trimestre de 2024 </w:t>
      </w:r>
      <w:r w:rsidR="00BE6E26" w:rsidRPr="21E33F9D">
        <w:rPr>
          <w:rFonts w:asciiTheme="minorHAnsi" w:hAnsiTheme="minorHAnsi" w:cstheme="minorBidi"/>
          <w:b/>
          <w:bCs/>
          <w:color w:val="242424"/>
          <w:sz w:val="22"/>
          <w:szCs w:val="22"/>
        </w:rPr>
        <w:t>–</w:t>
      </w:r>
      <w:r w:rsidR="005944FC" w:rsidRPr="21E33F9D">
        <w:rPr>
          <w:rFonts w:asciiTheme="minorHAnsi" w:hAnsiTheme="minorHAnsi" w:cstheme="minorBidi"/>
          <w:b/>
          <w:bCs/>
          <w:color w:val="242424"/>
          <w:sz w:val="22"/>
          <w:szCs w:val="22"/>
        </w:rPr>
        <w:t xml:space="preserve"> </w:t>
      </w:r>
      <w:r w:rsidR="005944FC" w:rsidRPr="21E33F9D">
        <w:rPr>
          <w:rFonts w:asciiTheme="minorHAnsi" w:hAnsiTheme="minorHAnsi" w:cstheme="minorBidi"/>
          <w:color w:val="242424"/>
          <w:sz w:val="22"/>
          <w:szCs w:val="22"/>
        </w:rPr>
        <w:t xml:space="preserve">O </w:t>
      </w:r>
      <w:r w:rsidR="00E84AD7" w:rsidRPr="21E33F9D">
        <w:rPr>
          <w:rFonts w:asciiTheme="minorHAnsi" w:hAnsiTheme="minorHAnsi" w:cstheme="minorBidi"/>
          <w:color w:val="242424"/>
          <w:sz w:val="22"/>
          <w:szCs w:val="22"/>
        </w:rPr>
        <w:t>Conselho de Administração aprov</w:t>
      </w:r>
      <w:r w:rsidR="00BE5B75" w:rsidRPr="21E33F9D">
        <w:rPr>
          <w:rFonts w:asciiTheme="minorHAnsi" w:hAnsiTheme="minorHAnsi" w:cstheme="minorBidi"/>
          <w:color w:val="242424"/>
          <w:sz w:val="22"/>
          <w:szCs w:val="22"/>
        </w:rPr>
        <w:t xml:space="preserve">ou </w:t>
      </w:r>
      <w:r w:rsidR="00E84AD7" w:rsidRPr="21E33F9D">
        <w:rPr>
          <w:rFonts w:asciiTheme="minorHAnsi" w:hAnsiTheme="minorHAnsi" w:cstheme="minorBidi"/>
          <w:color w:val="242424"/>
          <w:sz w:val="22"/>
          <w:szCs w:val="22"/>
        </w:rPr>
        <w:t>as d</w:t>
      </w:r>
      <w:r w:rsidR="00504438" w:rsidRPr="21E33F9D">
        <w:rPr>
          <w:rFonts w:asciiTheme="minorHAnsi" w:hAnsiTheme="minorHAnsi" w:cstheme="minorBidi"/>
          <w:color w:val="242424"/>
          <w:sz w:val="22"/>
          <w:szCs w:val="22"/>
        </w:rPr>
        <w:t xml:space="preserve">emonstrações </w:t>
      </w:r>
      <w:r w:rsidR="00E84AD7" w:rsidRPr="21E33F9D">
        <w:rPr>
          <w:rFonts w:asciiTheme="minorHAnsi" w:hAnsiTheme="minorHAnsi" w:cstheme="minorBidi"/>
          <w:color w:val="242424"/>
          <w:sz w:val="22"/>
          <w:szCs w:val="22"/>
        </w:rPr>
        <w:t>f</w:t>
      </w:r>
      <w:r w:rsidR="00504438" w:rsidRPr="21E33F9D">
        <w:rPr>
          <w:rFonts w:asciiTheme="minorHAnsi" w:hAnsiTheme="minorHAnsi" w:cstheme="minorBidi"/>
          <w:color w:val="242424"/>
          <w:sz w:val="22"/>
          <w:szCs w:val="22"/>
        </w:rPr>
        <w:t xml:space="preserve">inanceiras </w:t>
      </w:r>
      <w:r w:rsidR="00E84AD7" w:rsidRPr="21E33F9D">
        <w:rPr>
          <w:rFonts w:asciiTheme="minorHAnsi" w:hAnsiTheme="minorHAnsi" w:cstheme="minorBidi"/>
          <w:color w:val="242424"/>
          <w:sz w:val="22"/>
          <w:szCs w:val="22"/>
        </w:rPr>
        <w:t>i</w:t>
      </w:r>
      <w:r w:rsidR="00504438" w:rsidRPr="21E33F9D">
        <w:rPr>
          <w:rFonts w:asciiTheme="minorHAnsi" w:hAnsiTheme="minorHAnsi" w:cstheme="minorBidi"/>
          <w:color w:val="242424"/>
          <w:sz w:val="22"/>
          <w:szCs w:val="22"/>
        </w:rPr>
        <w:t xml:space="preserve">ntermediárias </w:t>
      </w:r>
      <w:r w:rsidR="00E84AD7" w:rsidRPr="21E33F9D">
        <w:rPr>
          <w:rFonts w:asciiTheme="minorHAnsi" w:hAnsiTheme="minorHAnsi" w:cstheme="minorBidi"/>
          <w:color w:val="242424"/>
          <w:sz w:val="22"/>
          <w:szCs w:val="22"/>
        </w:rPr>
        <w:t>a</w:t>
      </w:r>
      <w:r w:rsidR="00504438" w:rsidRPr="21E33F9D">
        <w:rPr>
          <w:rFonts w:asciiTheme="minorHAnsi" w:hAnsiTheme="minorHAnsi" w:cstheme="minorBidi"/>
          <w:color w:val="242424"/>
          <w:sz w:val="22"/>
          <w:szCs w:val="22"/>
        </w:rPr>
        <w:t>uditadas do 1º trimestre de 2024</w:t>
      </w:r>
      <w:r w:rsidR="00E84AD7" w:rsidRPr="21E33F9D">
        <w:rPr>
          <w:rFonts w:asciiTheme="minorHAnsi" w:hAnsiTheme="minorHAnsi" w:cstheme="minorBidi"/>
          <w:color w:val="242424"/>
          <w:sz w:val="22"/>
          <w:szCs w:val="22"/>
        </w:rPr>
        <w:t>.</w:t>
      </w:r>
      <w:r w:rsidR="00504438" w:rsidRPr="21E33F9D">
        <w:rPr>
          <w:rFonts w:asciiTheme="minorHAnsi" w:hAnsiTheme="minorHAnsi" w:cstheme="minorBidi"/>
          <w:color w:val="242424"/>
          <w:sz w:val="22"/>
          <w:szCs w:val="22"/>
        </w:rPr>
        <w:t xml:space="preserve"> </w:t>
      </w:r>
      <w:r w:rsidR="00C02FED" w:rsidRPr="21E33F9D">
        <w:rPr>
          <w:rFonts w:ascii="Calibri" w:hAnsi="Calibri" w:cs="Calibri"/>
          <w:b/>
          <w:bCs/>
          <w:sz w:val="22"/>
          <w:szCs w:val="22"/>
        </w:rPr>
        <w:t xml:space="preserve">(8) </w:t>
      </w:r>
      <w:r w:rsidR="00152127" w:rsidRPr="21E33F9D">
        <w:rPr>
          <w:rFonts w:asciiTheme="minorHAnsi" w:hAnsiTheme="minorHAnsi" w:cstheme="minorBidi"/>
          <w:b/>
          <w:bCs/>
          <w:color w:val="242424"/>
          <w:sz w:val="22"/>
          <w:szCs w:val="22"/>
        </w:rPr>
        <w:t>Aprovação do Procedimento de Gestão de Ouvidoria (PG.PRE.001.2024)</w:t>
      </w:r>
      <w:r w:rsidR="00152127" w:rsidRPr="21E33F9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BE6E26" w:rsidRPr="21E33F9D">
        <w:rPr>
          <w:rFonts w:asciiTheme="minorHAnsi" w:eastAsia="MS Mincho" w:hAnsiTheme="minorHAnsi" w:cstheme="minorBidi"/>
          <w:b/>
          <w:bCs/>
          <w:sz w:val="22"/>
          <w:szCs w:val="22"/>
        </w:rPr>
        <w:t>–</w:t>
      </w:r>
      <w:r w:rsidR="005944FC" w:rsidRPr="21E33F9D">
        <w:rPr>
          <w:rFonts w:asciiTheme="minorHAnsi" w:eastAsia="MS Mincho" w:hAnsiTheme="minorHAnsi" w:cstheme="minorBidi"/>
          <w:sz w:val="22"/>
          <w:szCs w:val="22"/>
        </w:rPr>
        <w:t xml:space="preserve"> </w:t>
      </w:r>
      <w:r w:rsidR="00EC0996" w:rsidRPr="21E33F9D">
        <w:rPr>
          <w:rFonts w:asciiTheme="minorHAnsi" w:eastAsia="MS Mincho" w:hAnsiTheme="minorHAnsi" w:cstheme="minorBidi"/>
          <w:sz w:val="22"/>
          <w:szCs w:val="22"/>
        </w:rPr>
        <w:t>O Conselho decidiu aprovar o Procedimento de Ouvidoria da PPSA (PG.PRE.00</w:t>
      </w:r>
      <w:r w:rsidR="0053007A" w:rsidRPr="21E33F9D">
        <w:rPr>
          <w:rFonts w:asciiTheme="minorHAnsi" w:eastAsia="MS Mincho" w:hAnsiTheme="minorHAnsi" w:cstheme="minorBidi"/>
          <w:sz w:val="22"/>
          <w:szCs w:val="22"/>
        </w:rPr>
        <w:t>1.2024</w:t>
      </w:r>
      <w:r w:rsidR="00EC0996" w:rsidRPr="21E33F9D">
        <w:rPr>
          <w:rFonts w:asciiTheme="minorHAnsi" w:eastAsia="MS Mincho" w:hAnsiTheme="minorHAnsi" w:cstheme="minorBidi"/>
          <w:sz w:val="22"/>
          <w:szCs w:val="22"/>
        </w:rPr>
        <w:t xml:space="preserve">). </w:t>
      </w:r>
      <w:r w:rsidR="00C02FED" w:rsidRPr="21E33F9D">
        <w:rPr>
          <w:rFonts w:ascii="Calibri" w:hAnsi="Calibri" w:cs="Calibri"/>
          <w:b/>
          <w:bCs/>
          <w:sz w:val="22"/>
          <w:szCs w:val="22"/>
        </w:rPr>
        <w:t xml:space="preserve">(9) Manifestação sobre indicação de membro do Conselho de Administração – </w:t>
      </w:r>
      <w:r w:rsidR="00C02FED" w:rsidRPr="21E33F9D">
        <w:rPr>
          <w:rFonts w:ascii="Calibri" w:hAnsi="Calibri" w:cs="Calibri"/>
          <w:sz w:val="22"/>
          <w:szCs w:val="22"/>
        </w:rPr>
        <w:t xml:space="preserve">O Comitê de Pessoas, Elegibilidade, Sucessão e Remuneração – CPES recebeu </w:t>
      </w:r>
      <w:r w:rsidR="001302AD" w:rsidRPr="21E33F9D">
        <w:rPr>
          <w:rFonts w:ascii="Calibri" w:hAnsi="Calibri" w:cs="Calibri"/>
          <w:sz w:val="22"/>
          <w:szCs w:val="22"/>
        </w:rPr>
        <w:t xml:space="preserve">do Ministério da Gestão e da Inovação em Serviços Públicos, </w:t>
      </w:r>
      <w:r w:rsidR="00C02FED" w:rsidRPr="21E33F9D">
        <w:rPr>
          <w:rFonts w:ascii="Calibri" w:hAnsi="Calibri" w:cs="Calibri"/>
          <w:sz w:val="22"/>
          <w:szCs w:val="22"/>
        </w:rPr>
        <w:t xml:space="preserve">a </w:t>
      </w:r>
      <w:r w:rsidR="001302AD" w:rsidRPr="21E33F9D">
        <w:rPr>
          <w:rFonts w:ascii="Calibri" w:hAnsi="Calibri" w:cs="Calibri"/>
          <w:sz w:val="22"/>
          <w:szCs w:val="22"/>
        </w:rPr>
        <w:t xml:space="preserve">indicação, em </w:t>
      </w:r>
      <w:r w:rsidR="00C02FED" w:rsidRPr="21E33F9D">
        <w:rPr>
          <w:rFonts w:ascii="Calibri" w:hAnsi="Calibri" w:cs="Calibri"/>
          <w:sz w:val="22"/>
          <w:szCs w:val="22"/>
        </w:rPr>
        <w:t xml:space="preserve">segundo mandato, de </w:t>
      </w:r>
      <w:r w:rsidR="00C02FED" w:rsidRPr="21E33F9D">
        <w:rPr>
          <w:rFonts w:ascii="Calibri" w:hAnsi="Calibri" w:cs="Calibri"/>
          <w:b/>
          <w:bCs/>
          <w:sz w:val="22"/>
          <w:szCs w:val="22"/>
        </w:rPr>
        <w:t>ROBERTO SEARA MACHADO POJO REGO</w:t>
      </w:r>
      <w:r w:rsidR="00C02FED" w:rsidRPr="21E33F9D">
        <w:rPr>
          <w:rFonts w:ascii="Calibri" w:hAnsi="Calibri" w:cs="Calibri"/>
          <w:sz w:val="22"/>
          <w:szCs w:val="22"/>
        </w:rPr>
        <w:t>, ao cargo de Conselheiro de Administração</w:t>
      </w:r>
      <w:r w:rsidR="001302AD" w:rsidRPr="21E33F9D">
        <w:rPr>
          <w:rFonts w:ascii="Calibri" w:hAnsi="Calibri" w:cs="Calibri"/>
          <w:sz w:val="22"/>
          <w:szCs w:val="22"/>
        </w:rPr>
        <w:t>.</w:t>
      </w:r>
      <w:r w:rsidR="00C02FED" w:rsidRPr="21E33F9D">
        <w:rPr>
          <w:rFonts w:ascii="Calibri" w:hAnsi="Calibri" w:cs="Calibri"/>
          <w:sz w:val="22"/>
          <w:szCs w:val="22"/>
        </w:rPr>
        <w:t xml:space="preserve"> </w:t>
      </w:r>
      <w:r w:rsidR="001302AD" w:rsidRPr="21E33F9D">
        <w:rPr>
          <w:rFonts w:ascii="Calibri" w:hAnsi="Calibri" w:cs="Calibri"/>
          <w:sz w:val="22"/>
          <w:szCs w:val="22"/>
        </w:rPr>
        <w:t xml:space="preserve">O Conselho </w:t>
      </w:r>
      <w:r w:rsidR="00C02FED" w:rsidRPr="21E33F9D">
        <w:rPr>
          <w:rFonts w:ascii="Calibri" w:hAnsi="Calibri" w:cs="Calibri"/>
          <w:sz w:val="22"/>
          <w:szCs w:val="22"/>
        </w:rPr>
        <w:t xml:space="preserve">manifestou-se favoravelmente acerca do enquadramento do indicado aos requisitos e vedações legais, regulamentares e estatutários, à luz da </w:t>
      </w:r>
      <w:proofErr w:type="spellStart"/>
      <w:r w:rsidR="00C02FED" w:rsidRPr="21E33F9D">
        <w:rPr>
          <w:rFonts w:ascii="Calibri" w:hAnsi="Calibri" w:cs="Calibri"/>
          <w:sz w:val="22"/>
          <w:szCs w:val="22"/>
        </w:rPr>
        <w:t>autodeclaração</w:t>
      </w:r>
      <w:proofErr w:type="spellEnd"/>
      <w:r w:rsidR="00C02FED" w:rsidRPr="21E33F9D">
        <w:rPr>
          <w:rFonts w:ascii="Calibri" w:hAnsi="Calibri" w:cs="Calibri"/>
          <w:sz w:val="22"/>
          <w:szCs w:val="22"/>
        </w:rPr>
        <w:t xml:space="preserve"> e documentos apresentados e da manifestação do Comitê de Pessoas, Elegibilidade, Sucessão e Remuneração</w:t>
      </w:r>
      <w:r w:rsidR="001302AD" w:rsidRPr="21E33F9D">
        <w:rPr>
          <w:rFonts w:ascii="Calibri" w:hAnsi="Calibri" w:cs="Calibri"/>
          <w:sz w:val="22"/>
          <w:szCs w:val="22"/>
        </w:rPr>
        <w:t xml:space="preserve"> - CPES</w:t>
      </w:r>
      <w:r w:rsidR="00C02FED" w:rsidRPr="21E33F9D">
        <w:rPr>
          <w:rFonts w:ascii="Calibri" w:hAnsi="Calibri" w:cs="Calibri"/>
          <w:sz w:val="22"/>
          <w:szCs w:val="22"/>
        </w:rPr>
        <w:t xml:space="preserve">, registrada na ata da </w:t>
      </w:r>
      <w:r w:rsidR="001302AD" w:rsidRPr="21E33F9D">
        <w:rPr>
          <w:rFonts w:ascii="Calibri" w:hAnsi="Calibri" w:cs="Calibri"/>
          <w:sz w:val="22"/>
          <w:szCs w:val="22"/>
        </w:rPr>
        <w:t>44</w:t>
      </w:r>
      <w:r w:rsidR="00C02FED" w:rsidRPr="21E33F9D">
        <w:rPr>
          <w:rFonts w:ascii="Calibri" w:hAnsi="Calibri" w:cs="Calibri"/>
          <w:sz w:val="22"/>
          <w:szCs w:val="22"/>
        </w:rPr>
        <w:t>ª Reuni</w:t>
      </w:r>
      <w:r w:rsidR="001302AD" w:rsidRPr="21E33F9D">
        <w:rPr>
          <w:rFonts w:ascii="Calibri" w:hAnsi="Calibri" w:cs="Calibri"/>
          <w:sz w:val="22"/>
          <w:szCs w:val="22"/>
        </w:rPr>
        <w:t xml:space="preserve">ão, de 26/06/2024, </w:t>
      </w:r>
      <w:r w:rsidR="00C02FED" w:rsidRPr="21E33F9D">
        <w:rPr>
          <w:rFonts w:ascii="Calibri" w:hAnsi="Calibri" w:cs="Calibri"/>
          <w:sz w:val="22"/>
          <w:szCs w:val="22"/>
        </w:rPr>
        <w:t xml:space="preserve">conforme corrobora </w:t>
      </w:r>
      <w:r w:rsidR="001302AD" w:rsidRPr="21E33F9D">
        <w:rPr>
          <w:rFonts w:ascii="Calibri" w:hAnsi="Calibri" w:cs="Calibri"/>
          <w:sz w:val="22"/>
          <w:szCs w:val="22"/>
        </w:rPr>
        <w:t xml:space="preserve">a Manifestação </w:t>
      </w:r>
      <w:r w:rsidR="00C02FED" w:rsidRPr="21E33F9D">
        <w:rPr>
          <w:rFonts w:ascii="Calibri" w:hAnsi="Calibri" w:cs="Calibri"/>
          <w:sz w:val="22"/>
          <w:szCs w:val="22"/>
        </w:rPr>
        <w:t>nº 0</w:t>
      </w:r>
      <w:r w:rsidR="001302AD" w:rsidRPr="21E33F9D">
        <w:rPr>
          <w:rFonts w:ascii="Calibri" w:hAnsi="Calibri" w:cs="Calibri"/>
          <w:sz w:val="22"/>
          <w:szCs w:val="22"/>
        </w:rPr>
        <w:t>7</w:t>
      </w:r>
      <w:r w:rsidR="00C02FED" w:rsidRPr="21E33F9D">
        <w:rPr>
          <w:rFonts w:ascii="Calibri" w:hAnsi="Calibri" w:cs="Calibri"/>
          <w:sz w:val="22"/>
          <w:szCs w:val="22"/>
        </w:rPr>
        <w:t>/202</w:t>
      </w:r>
      <w:r w:rsidR="001302AD" w:rsidRPr="21E33F9D">
        <w:rPr>
          <w:rFonts w:ascii="Calibri" w:hAnsi="Calibri" w:cs="Calibri"/>
          <w:sz w:val="22"/>
          <w:szCs w:val="22"/>
        </w:rPr>
        <w:t>4</w:t>
      </w:r>
      <w:r w:rsidR="00C02FED" w:rsidRPr="21E33F9D">
        <w:rPr>
          <w:rFonts w:ascii="Calibri" w:hAnsi="Calibri" w:cs="Calibri"/>
          <w:sz w:val="22"/>
          <w:szCs w:val="22"/>
        </w:rPr>
        <w:t xml:space="preserve"> – CONAD, lid</w:t>
      </w:r>
      <w:r w:rsidR="001302AD" w:rsidRPr="21E33F9D">
        <w:rPr>
          <w:rFonts w:ascii="Calibri" w:hAnsi="Calibri" w:cs="Calibri"/>
          <w:sz w:val="22"/>
          <w:szCs w:val="22"/>
        </w:rPr>
        <w:t>a</w:t>
      </w:r>
      <w:r w:rsidR="00C02FED" w:rsidRPr="21E33F9D">
        <w:rPr>
          <w:rFonts w:ascii="Calibri" w:hAnsi="Calibri" w:cs="Calibri"/>
          <w:sz w:val="22"/>
          <w:szCs w:val="22"/>
        </w:rPr>
        <w:t>, aprovad</w:t>
      </w:r>
      <w:r w:rsidR="001302AD" w:rsidRPr="21E33F9D">
        <w:rPr>
          <w:rFonts w:ascii="Calibri" w:hAnsi="Calibri" w:cs="Calibri"/>
          <w:sz w:val="22"/>
          <w:szCs w:val="22"/>
        </w:rPr>
        <w:t>a</w:t>
      </w:r>
      <w:r w:rsidR="00C02FED" w:rsidRPr="21E33F9D">
        <w:rPr>
          <w:rFonts w:ascii="Calibri" w:hAnsi="Calibri" w:cs="Calibri"/>
          <w:sz w:val="22"/>
          <w:szCs w:val="22"/>
        </w:rPr>
        <w:t xml:space="preserve"> e assinad</w:t>
      </w:r>
      <w:r w:rsidR="001302AD" w:rsidRPr="21E33F9D">
        <w:rPr>
          <w:rFonts w:ascii="Calibri" w:hAnsi="Calibri" w:cs="Calibri"/>
          <w:sz w:val="22"/>
          <w:szCs w:val="22"/>
        </w:rPr>
        <w:t>a</w:t>
      </w:r>
      <w:r w:rsidR="00C02FED" w:rsidRPr="21E33F9D">
        <w:rPr>
          <w:rFonts w:ascii="Calibri" w:hAnsi="Calibri" w:cs="Calibri"/>
          <w:sz w:val="22"/>
          <w:szCs w:val="22"/>
        </w:rPr>
        <w:t xml:space="preserve"> na presente data.</w:t>
      </w:r>
      <w:r w:rsidR="001302AD" w:rsidRPr="21E33F9D">
        <w:rPr>
          <w:rFonts w:ascii="Calibri" w:hAnsi="Calibri" w:cs="Calibri"/>
          <w:sz w:val="22"/>
          <w:szCs w:val="22"/>
        </w:rPr>
        <w:t xml:space="preserve"> </w:t>
      </w:r>
      <w:r w:rsidRPr="21E33F9D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>0</w:t>
      </w:r>
      <w:r w:rsidRPr="21E33F9D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>Acompanhamento Mensal do Planejamento Estratégico</w:t>
      </w:r>
      <w:r w:rsidR="00700446" w:rsidRPr="21E33F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6E26" w:rsidRPr="21E33F9D">
        <w:rPr>
          <w:rFonts w:ascii="Calibri" w:hAnsi="Calibri" w:cs="Calibri"/>
          <w:b/>
          <w:bCs/>
          <w:sz w:val="22"/>
          <w:szCs w:val="22"/>
        </w:rPr>
        <w:t>–</w:t>
      </w:r>
      <w:r w:rsidR="005944FC" w:rsidRPr="21E33F9D">
        <w:rPr>
          <w:rFonts w:ascii="Calibri" w:hAnsi="Calibri" w:cs="Calibri"/>
          <w:sz w:val="22"/>
          <w:szCs w:val="22"/>
        </w:rPr>
        <w:t xml:space="preserve"> </w:t>
      </w:r>
      <w:r w:rsidR="00DE4710" w:rsidRPr="21E33F9D">
        <w:rPr>
          <w:rFonts w:ascii="Calibri" w:hAnsi="Calibri" w:cs="Calibri"/>
          <w:sz w:val="22"/>
          <w:szCs w:val="22"/>
        </w:rPr>
        <w:t xml:space="preserve">O Conselho tomou ciência do reporte mensal do Planejamento Estratégico 24-28 referente a </w:t>
      </w:r>
      <w:r w:rsidR="000F2AC2" w:rsidRPr="21E33F9D">
        <w:rPr>
          <w:rFonts w:ascii="Calibri" w:hAnsi="Calibri" w:cs="Calibri"/>
          <w:sz w:val="22"/>
          <w:szCs w:val="22"/>
        </w:rPr>
        <w:t xml:space="preserve">maio </w:t>
      </w:r>
      <w:r w:rsidR="00DE4710" w:rsidRPr="21E33F9D">
        <w:rPr>
          <w:rFonts w:ascii="Calibri" w:hAnsi="Calibri" w:cs="Calibri"/>
          <w:sz w:val="22"/>
          <w:szCs w:val="22"/>
        </w:rPr>
        <w:t>de 2024</w:t>
      </w:r>
      <w:r w:rsidR="000F2AC2" w:rsidRPr="21E33F9D">
        <w:rPr>
          <w:rFonts w:ascii="Calibri" w:hAnsi="Calibri" w:cs="Calibri"/>
          <w:sz w:val="22"/>
          <w:szCs w:val="22"/>
        </w:rPr>
        <w:t xml:space="preserve">. </w:t>
      </w:r>
      <w:r w:rsidR="004B08A4" w:rsidRPr="21E33F9D">
        <w:rPr>
          <w:rFonts w:ascii="Calibri" w:hAnsi="Calibri" w:cs="Calibri"/>
          <w:b/>
          <w:bCs/>
          <w:sz w:val="22"/>
          <w:szCs w:val="22"/>
        </w:rPr>
        <w:t>(1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>1</w:t>
      </w:r>
      <w:r w:rsidR="004B08A4" w:rsidRPr="21E33F9D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 xml:space="preserve">Previsão de Receitas da 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lastRenderedPageBreak/>
        <w:t>Un</w:t>
      </w:r>
      <w:r w:rsidR="00BE5B75" w:rsidRPr="21E33F9D">
        <w:rPr>
          <w:rFonts w:ascii="Calibri" w:hAnsi="Calibri" w:cs="Calibri"/>
          <w:b/>
          <w:bCs/>
          <w:sz w:val="22"/>
          <w:szCs w:val="22"/>
        </w:rPr>
        <w:t>i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>ão –</w:t>
      </w:r>
      <w:r w:rsidR="005944FC" w:rsidRPr="21E33F9D">
        <w:rPr>
          <w:rFonts w:ascii="Calibri" w:hAnsi="Calibri" w:cs="Calibri"/>
          <w:sz w:val="22"/>
          <w:szCs w:val="22"/>
        </w:rPr>
        <w:t xml:space="preserve"> </w:t>
      </w:r>
      <w:r w:rsidR="00DE4710" w:rsidRPr="21E33F9D">
        <w:rPr>
          <w:rFonts w:ascii="Calibri" w:hAnsi="Calibri" w:cs="Calibri"/>
          <w:sz w:val="22"/>
          <w:szCs w:val="22"/>
        </w:rPr>
        <w:t>O Conselho foi atualizado sobre as receitas realizadas e previstas de comercialização de óleo e gás natural para a União em 2024</w:t>
      </w:r>
      <w:r w:rsidR="000F2AC2" w:rsidRPr="21E33F9D">
        <w:rPr>
          <w:rFonts w:ascii="Calibri" w:hAnsi="Calibri" w:cs="Calibri"/>
          <w:sz w:val="22"/>
          <w:szCs w:val="22"/>
        </w:rPr>
        <w:t xml:space="preserve">. </w:t>
      </w:r>
      <w:r w:rsidR="00152127" w:rsidRPr="21E33F9D">
        <w:rPr>
          <w:rFonts w:ascii="Calibri" w:hAnsi="Calibri" w:cs="Calibri"/>
          <w:b/>
          <w:bCs/>
          <w:sz w:val="22"/>
          <w:szCs w:val="22"/>
        </w:rPr>
        <w:t xml:space="preserve">(12) </w:t>
      </w:r>
      <w:r w:rsidR="00BE6E26" w:rsidRPr="21E33F9D">
        <w:rPr>
          <w:rFonts w:ascii="Calibri" w:hAnsi="Calibri" w:cs="Calibri"/>
          <w:b/>
          <w:bCs/>
          <w:sz w:val="22"/>
          <w:szCs w:val="22"/>
        </w:rPr>
        <w:t xml:space="preserve">Assuntos gerais </w:t>
      </w:r>
      <w:r w:rsidR="005F4D48" w:rsidRPr="21E33F9D">
        <w:rPr>
          <w:rFonts w:ascii="Calibri" w:hAnsi="Calibri" w:cs="Calibri"/>
          <w:b/>
          <w:bCs/>
          <w:sz w:val="22"/>
          <w:szCs w:val="22"/>
        </w:rPr>
        <w:t>–</w:t>
      </w:r>
      <w:r w:rsidR="6A161000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(</w:t>
      </w:r>
      <w:r w:rsidR="7AEE54A2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a) Apresentação do Resumo Executivo da PPSA de junho de 2024</w:t>
      </w:r>
      <w:r w:rsidR="02007349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11C62E8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- </w:t>
      </w:r>
      <w:r w:rsidR="011C62E8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>O Conselho demonstrou contentamento em receber as informações inseridas no novo relatório e agradeceu a iniciativa;</w:t>
      </w:r>
      <w:r w:rsidR="011C62E8" w:rsidRPr="21E33F9D">
        <w:rPr>
          <w:rFonts w:ascii="Calibri" w:eastAsia="Calibri" w:hAnsi="Calibri" w:cs="Calibri"/>
          <w:sz w:val="22"/>
          <w:szCs w:val="22"/>
        </w:rPr>
        <w:t xml:space="preserve"> </w:t>
      </w:r>
      <w:r w:rsidR="011C62E8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(b) Renovação do Contrato de Remuneração da PPSA com o M</w:t>
      </w:r>
      <w:r w:rsidR="00880D6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inistério de Minas e Energia - M</w:t>
      </w:r>
      <w:r w:rsidR="011C62E8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ME</w:t>
      </w:r>
      <w:r w:rsidR="011C62E8" w:rsidRPr="21E33F9D">
        <w:rPr>
          <w:rFonts w:ascii="Calibri" w:eastAsia="Calibri" w:hAnsi="Calibri" w:cs="Calibri"/>
          <w:sz w:val="22"/>
          <w:szCs w:val="22"/>
        </w:rPr>
        <w:t xml:space="preserve"> - </w:t>
      </w:r>
      <w:r w:rsidR="68CC2BB9" w:rsidRPr="21E33F9D">
        <w:rPr>
          <w:rFonts w:ascii="Calibri" w:eastAsia="Calibri" w:hAnsi="Calibri" w:cs="Calibri"/>
          <w:color w:val="000000" w:themeColor="text1"/>
          <w:sz w:val="22"/>
          <w:szCs w:val="22"/>
        </w:rPr>
        <w:t>O Conselho tomou ciência da renovação do Contrato de Remuneração com o MME;</w:t>
      </w:r>
      <w:r w:rsidR="68CC2BB9" w:rsidRPr="21E33F9D">
        <w:rPr>
          <w:rFonts w:ascii="Calibri" w:eastAsia="Calibri" w:hAnsi="Calibri" w:cs="Calibri"/>
          <w:sz w:val="22"/>
          <w:szCs w:val="22"/>
        </w:rPr>
        <w:t xml:space="preserve"> </w:t>
      </w:r>
      <w:r w:rsidR="68CC2BB9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(c) Revisão do Edital do 4º Leilão de Petróleo da União</w:t>
      </w:r>
      <w:r w:rsidR="68CC2BB9" w:rsidRPr="21E33F9D">
        <w:rPr>
          <w:rFonts w:ascii="Calibri" w:eastAsia="Calibri" w:hAnsi="Calibri" w:cs="Calibri"/>
          <w:sz w:val="22"/>
          <w:szCs w:val="22"/>
        </w:rPr>
        <w:t xml:space="preserve"> </w:t>
      </w:r>
      <w:r w:rsidR="0034588C">
        <w:rPr>
          <w:rFonts w:ascii="Calibri" w:eastAsia="Calibri" w:hAnsi="Calibri" w:cs="Calibri"/>
          <w:sz w:val="22"/>
          <w:szCs w:val="22"/>
        </w:rPr>
        <w:t>–</w:t>
      </w:r>
      <w:r w:rsidR="53A57569" w:rsidRPr="21E33F9D">
        <w:rPr>
          <w:rFonts w:ascii="Calibri" w:eastAsia="Calibri" w:hAnsi="Calibri" w:cs="Calibri"/>
          <w:sz w:val="22"/>
          <w:szCs w:val="22"/>
        </w:rPr>
        <w:t xml:space="preserve"> </w:t>
      </w:r>
      <w:r w:rsidR="0034588C">
        <w:rPr>
          <w:rFonts w:ascii="Calibri" w:eastAsia="Calibri" w:hAnsi="Calibri" w:cs="Calibri"/>
          <w:sz w:val="22"/>
          <w:szCs w:val="22"/>
        </w:rPr>
        <w:t xml:space="preserve">O Diretor Samir Awad informou ao Conselho que houve revisão do Edital do Leilão, para aprimoramento, sem causar maiores consequências; </w:t>
      </w:r>
      <w:r w:rsidR="0034588C" w:rsidRPr="0034588C">
        <w:rPr>
          <w:rFonts w:ascii="Calibri" w:eastAsia="Calibri" w:hAnsi="Calibri" w:cs="Calibri"/>
          <w:b/>
          <w:sz w:val="22"/>
          <w:szCs w:val="22"/>
        </w:rPr>
        <w:t>(d) Aprovação e homologação da contratação da empresa BIP (Prestação de Serviços Técnicos especializados</w:t>
      </w:r>
      <w:r w:rsidR="0034588C">
        <w:rPr>
          <w:rFonts w:ascii="Calibri" w:eastAsia="Calibri" w:hAnsi="Calibri" w:cs="Calibri"/>
          <w:sz w:val="22"/>
          <w:szCs w:val="22"/>
        </w:rPr>
        <w:t xml:space="preserve"> – A Diretora Tabita deu ciência ao Conselho sobre a conclusão do processo de contratação da empresa BIP; </w:t>
      </w:r>
      <w:r w:rsidR="0034588C" w:rsidRPr="0034588C">
        <w:rPr>
          <w:rFonts w:ascii="Calibri" w:eastAsia="Calibri" w:hAnsi="Calibri" w:cs="Calibri"/>
          <w:b/>
          <w:sz w:val="22"/>
          <w:szCs w:val="22"/>
        </w:rPr>
        <w:t xml:space="preserve">(e) Cursos para Conselheiros </w:t>
      </w:r>
      <w:r w:rsidR="0034588C">
        <w:rPr>
          <w:rFonts w:ascii="Calibri" w:eastAsia="Calibri" w:hAnsi="Calibri" w:cs="Calibri"/>
          <w:b/>
          <w:sz w:val="22"/>
          <w:szCs w:val="22"/>
        </w:rPr>
        <w:t>–</w:t>
      </w:r>
      <w:r w:rsidR="0034588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4588C" w:rsidRPr="0034588C">
        <w:rPr>
          <w:rFonts w:ascii="Calibri" w:eastAsia="Calibri" w:hAnsi="Calibri" w:cs="Calibri"/>
          <w:bCs/>
          <w:color w:val="000000" w:themeColor="text1"/>
          <w:sz w:val="22"/>
          <w:szCs w:val="22"/>
        </w:rPr>
        <w:t>O Conselho decidiu continuar desenvolvendo os assuntos nas próximas reuniões;</w:t>
      </w:r>
      <w:r w:rsidR="53A57569" w:rsidRPr="0034588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11C62E8" w:rsidRPr="21E33F9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</w:t>
      </w:r>
      <w:r w:rsidR="0E8B0DE1" w:rsidRPr="21E33F9D">
        <w:rPr>
          <w:rFonts w:ascii="Calibri" w:hAnsi="Calibri" w:cs="Calibri"/>
          <w:b/>
          <w:bCs/>
          <w:sz w:val="22"/>
          <w:szCs w:val="22"/>
        </w:rPr>
        <w:t xml:space="preserve">f) </w:t>
      </w:r>
      <w:r w:rsidR="005F4D48" w:rsidRPr="21E33F9D">
        <w:rPr>
          <w:rFonts w:ascii="Calibri" w:hAnsi="Calibri" w:cs="Calibri"/>
          <w:b/>
          <w:bCs/>
          <w:sz w:val="22"/>
          <w:szCs w:val="22"/>
        </w:rPr>
        <w:t>Mudança de data da próxima reunião</w:t>
      </w:r>
      <w:r w:rsidR="005F4D48" w:rsidRPr="21E33F9D">
        <w:rPr>
          <w:rFonts w:ascii="Calibri" w:hAnsi="Calibri" w:cs="Calibri"/>
          <w:sz w:val="22"/>
          <w:szCs w:val="22"/>
        </w:rPr>
        <w:t xml:space="preserve"> – </w:t>
      </w:r>
      <w:r w:rsidR="00C05ED4" w:rsidRPr="21E33F9D">
        <w:rPr>
          <w:rFonts w:ascii="Calibri" w:hAnsi="Calibri" w:cs="Calibri"/>
          <w:sz w:val="22"/>
          <w:szCs w:val="22"/>
        </w:rPr>
        <w:t>A maioria dos Conselheiros decidiu participar presencialmente do 4</w:t>
      </w:r>
      <w:r w:rsidR="005F4D48" w:rsidRPr="21E33F9D">
        <w:rPr>
          <w:rFonts w:ascii="Calibri" w:hAnsi="Calibri" w:cs="Calibri"/>
          <w:sz w:val="22"/>
          <w:szCs w:val="22"/>
        </w:rPr>
        <w:t>º Leilão de Petróleo da União, na Bolsa de Valores B3, dia 31/07/2024 às 12h, e transferir a 126ª Reunião Ordinária para o mesmo dia, às 9</w:t>
      </w:r>
      <w:r w:rsidR="00C05ED4" w:rsidRPr="21E33F9D">
        <w:rPr>
          <w:rFonts w:ascii="Calibri" w:hAnsi="Calibri" w:cs="Calibri"/>
          <w:sz w:val="22"/>
          <w:szCs w:val="22"/>
        </w:rPr>
        <w:t xml:space="preserve">h.  </w:t>
      </w:r>
      <w:r w:rsidR="00C31783" w:rsidRPr="21E33F9D">
        <w:rPr>
          <w:rFonts w:ascii="Calibri" w:hAnsi="Calibri" w:cs="Calibri"/>
          <w:sz w:val="22"/>
          <w:szCs w:val="22"/>
        </w:rPr>
        <w:t xml:space="preserve"> </w:t>
      </w:r>
      <w:r w:rsidR="005F4D48" w:rsidRPr="21E33F9D">
        <w:rPr>
          <w:rFonts w:ascii="Calibri" w:hAnsi="Calibri" w:cs="Calibri"/>
          <w:sz w:val="22"/>
          <w:szCs w:val="22"/>
        </w:rPr>
        <w:t xml:space="preserve">  </w:t>
      </w:r>
    </w:p>
    <w:p w14:paraId="4D8A6D94" w14:textId="77777777" w:rsidR="00746F5E" w:rsidRPr="005F4D48" w:rsidRDefault="00746F5E" w:rsidP="00746F5E">
      <w:pPr>
        <w:shd w:val="clear" w:color="auto" w:fill="FFFFFF" w:themeFill="background1"/>
        <w:spacing w:before="120" w:after="120"/>
        <w:ind w:left="-426"/>
        <w:jc w:val="both"/>
        <w:outlineLvl w:val="0"/>
        <w:rPr>
          <w:rFonts w:asciiTheme="minorHAnsi" w:eastAsia="MS Mincho" w:hAnsiTheme="minorHAnsi" w:cstheme="minorBidi"/>
          <w:sz w:val="22"/>
          <w:szCs w:val="22"/>
        </w:rPr>
      </w:pPr>
    </w:p>
    <w:p w14:paraId="3E610639" w14:textId="77777777" w:rsidR="00A50F81" w:rsidRDefault="005944FC" w:rsidP="00A50F81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bookmarkStart w:id="1" w:name="_GoBack"/>
      <w:bookmarkEnd w:id="0"/>
      <w:r w:rsidRPr="005944FC">
        <w:rPr>
          <w:rFonts w:ascii="Calibri" w:hAnsi="Calibri" w:cs="Calibri"/>
          <w:sz w:val="22"/>
          <w:szCs w:val="22"/>
        </w:rPr>
        <w:t>Atesto que as deliberações acima foram extraídas da ata que constará no Livro de Atas de Reuniões do Conselho de Administração da empresa. </w:t>
      </w:r>
    </w:p>
    <w:p w14:paraId="31DCB33E" w14:textId="77777777" w:rsidR="00A50F81" w:rsidRDefault="00A50F81" w:rsidP="00A50F81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DFBEB52" w14:textId="77777777" w:rsidR="00A50F81" w:rsidRDefault="00A50F81" w:rsidP="00A50F81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BA37618" w14:textId="77777777" w:rsidR="00A50F81" w:rsidRDefault="005944FC" w:rsidP="00A50F81">
      <w:pPr>
        <w:shd w:val="clear" w:color="auto" w:fill="FFFFFF"/>
        <w:ind w:left="-426" w:right="-15" w:firstLine="705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5944FC">
        <w:rPr>
          <w:rFonts w:ascii="Calibri" w:hAnsi="Calibri" w:cs="Calibri"/>
          <w:sz w:val="22"/>
          <w:szCs w:val="22"/>
        </w:rPr>
        <w:t>Maria Luiza Paiva Pereira Soares  </w:t>
      </w:r>
    </w:p>
    <w:p w14:paraId="362EDA3D" w14:textId="7BCE125D" w:rsidR="005944FC" w:rsidRPr="005944FC" w:rsidRDefault="00A50F81" w:rsidP="00A50F81">
      <w:pPr>
        <w:shd w:val="clear" w:color="auto" w:fill="FFFFFF"/>
        <w:ind w:left="-426"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Governança Corporativa</w:t>
      </w:r>
    </w:p>
    <w:bookmarkEnd w:id="1"/>
    <w:p w14:paraId="3E771DF1" w14:textId="77777777" w:rsidR="001A2806" w:rsidRDefault="001A2806" w:rsidP="00B250D2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7AC480D6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5F8F8D39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2129AABC" w14:textId="77777777" w:rsidR="00152127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p w14:paraId="5687BEC5" w14:textId="77777777" w:rsidR="00152127" w:rsidRPr="00CD74E5" w:rsidRDefault="00152127" w:rsidP="001A2806">
      <w:pPr>
        <w:tabs>
          <w:tab w:val="left" w:pos="1832"/>
        </w:tabs>
        <w:ind w:left="-426"/>
        <w:jc w:val="center"/>
        <w:rPr>
          <w:rFonts w:asciiTheme="minorHAnsi" w:hAnsiTheme="minorHAnsi" w:cstheme="minorHAnsi"/>
          <w:sz w:val="22"/>
          <w:szCs w:val="22"/>
        </w:rPr>
      </w:pPr>
    </w:p>
    <w:sectPr w:rsidR="00152127" w:rsidRPr="00CD74E5" w:rsidSect="00B250D2">
      <w:headerReference w:type="default" r:id="rId11"/>
      <w:footerReference w:type="default" r:id="rId12"/>
      <w:pgSz w:w="11906" w:h="16838"/>
      <w:pgMar w:top="2269" w:right="1416" w:bottom="2269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3BED2" w14:textId="77777777" w:rsidR="00B179A6" w:rsidRDefault="00B179A6" w:rsidP="0007447C">
      <w:r>
        <w:separator/>
      </w:r>
    </w:p>
  </w:endnote>
  <w:endnote w:type="continuationSeparator" w:id="0">
    <w:p w14:paraId="0E9D6064" w14:textId="77777777" w:rsidR="00B179A6" w:rsidRDefault="00B179A6" w:rsidP="0007447C">
      <w:r>
        <w:continuationSeparator/>
      </w:r>
    </w:p>
  </w:endnote>
  <w:endnote w:type="continuationNotice" w:id="1">
    <w:p w14:paraId="5C7EC2A8" w14:textId="77777777" w:rsidR="00B179A6" w:rsidRDefault="00B17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01001FE5" w14:textId="77777777"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29AF5" w14:textId="77777777" w:rsidR="00B179A6" w:rsidRDefault="00B179A6" w:rsidP="0007447C">
      <w:r>
        <w:separator/>
      </w:r>
    </w:p>
  </w:footnote>
  <w:footnote w:type="continuationSeparator" w:id="0">
    <w:p w14:paraId="1D789F14" w14:textId="77777777" w:rsidR="00B179A6" w:rsidRDefault="00B179A6" w:rsidP="0007447C">
      <w:r>
        <w:continuationSeparator/>
      </w:r>
    </w:p>
  </w:footnote>
  <w:footnote w:type="continuationNotice" w:id="1">
    <w:p w14:paraId="179FDD58" w14:textId="77777777" w:rsidR="00B179A6" w:rsidRDefault="00B17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AA43AD" w:rsidRPr="00612F60" w14:paraId="56FD1DC5" w14:textId="77777777" w:rsidTr="006963C1">
      <w:trPr>
        <w:trHeight w:val="1222"/>
      </w:trPr>
      <w:tc>
        <w:tcPr>
          <w:tcW w:w="1132" w:type="dxa"/>
          <w:vAlign w:val="center"/>
        </w:tcPr>
        <w:p w14:paraId="13AD8E21" w14:textId="77777777" w:rsidR="00AA43AD" w:rsidRPr="00612F60" w:rsidRDefault="00AA43AD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65687669" wp14:editId="739382AB">
                <wp:extent cx="504968" cy="853941"/>
                <wp:effectExtent l="0" t="0" r="0" b="3810"/>
                <wp:docPr id="4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0432479B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7F1C0F4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30841A99" w14:textId="77777777" w:rsidR="00AA43AD" w:rsidRPr="00612F60" w:rsidRDefault="00AA43AD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476C05A1" w14:textId="77777777"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7191"/>
    <w:multiLevelType w:val="multilevel"/>
    <w:tmpl w:val="1EAE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6E369F7"/>
    <w:multiLevelType w:val="hybridMultilevel"/>
    <w:tmpl w:val="6402124A"/>
    <w:lvl w:ilvl="0" w:tplc="6A384B68">
      <w:start w:val="1"/>
      <w:numFmt w:val="decimal"/>
      <w:lvlText w:val="(%1)"/>
      <w:lvlJc w:val="left"/>
      <w:pPr>
        <w:ind w:left="68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0470662"/>
    <w:multiLevelType w:val="multilevel"/>
    <w:tmpl w:val="23CE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A7150"/>
    <w:multiLevelType w:val="multilevel"/>
    <w:tmpl w:val="A5C6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1"/>
  </w:num>
  <w:num w:numId="5">
    <w:abstractNumId w:val="32"/>
  </w:num>
  <w:num w:numId="6">
    <w:abstractNumId w:val="37"/>
  </w:num>
  <w:num w:numId="7">
    <w:abstractNumId w:val="3"/>
  </w:num>
  <w:num w:numId="8">
    <w:abstractNumId w:val="8"/>
  </w:num>
  <w:num w:numId="9">
    <w:abstractNumId w:val="2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40"/>
  </w:num>
  <w:num w:numId="14">
    <w:abstractNumId w:val="33"/>
  </w:num>
  <w:num w:numId="15">
    <w:abstractNumId w:val="39"/>
  </w:num>
  <w:num w:numId="16">
    <w:abstractNumId w:val="0"/>
  </w:num>
  <w:num w:numId="17">
    <w:abstractNumId w:val="17"/>
  </w:num>
  <w:num w:numId="18">
    <w:abstractNumId w:val="13"/>
  </w:num>
  <w:num w:numId="19">
    <w:abstractNumId w:val="12"/>
  </w:num>
  <w:num w:numId="20">
    <w:abstractNumId w:val="22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21"/>
  </w:num>
  <w:num w:numId="26">
    <w:abstractNumId w:val="4"/>
  </w:num>
  <w:num w:numId="27">
    <w:abstractNumId w:val="3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6"/>
  </w:num>
  <w:num w:numId="31">
    <w:abstractNumId w:val="14"/>
  </w:num>
  <w:num w:numId="32">
    <w:abstractNumId w:val="34"/>
  </w:num>
  <w:num w:numId="33">
    <w:abstractNumId w:val="36"/>
  </w:num>
  <w:num w:numId="34">
    <w:abstractNumId w:val="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8"/>
  </w:num>
  <w:num w:numId="38">
    <w:abstractNumId w:val="20"/>
  </w:num>
  <w:num w:numId="39">
    <w:abstractNumId w:val="15"/>
  </w:num>
  <w:num w:numId="40">
    <w:abstractNumId w:val="25"/>
  </w:num>
  <w:num w:numId="41">
    <w:abstractNumId w:val="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65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2E"/>
    <w:rsid w:val="00342F94"/>
    <w:rsid w:val="00343C3B"/>
    <w:rsid w:val="0034588C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4FC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6F5E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0D67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0F81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9A6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669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3606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11C62E8"/>
    <w:rsid w:val="02007349"/>
    <w:rsid w:val="036F7231"/>
    <w:rsid w:val="042E1F67"/>
    <w:rsid w:val="06021688"/>
    <w:rsid w:val="0723C239"/>
    <w:rsid w:val="0729A357"/>
    <w:rsid w:val="08127E63"/>
    <w:rsid w:val="09FB1B74"/>
    <w:rsid w:val="0DD5CE7A"/>
    <w:rsid w:val="0E8B0DE1"/>
    <w:rsid w:val="0EA5980C"/>
    <w:rsid w:val="0FFAD24C"/>
    <w:rsid w:val="1127EF53"/>
    <w:rsid w:val="11E859CA"/>
    <w:rsid w:val="12B31EDE"/>
    <w:rsid w:val="1311A0C2"/>
    <w:rsid w:val="13DE6D9F"/>
    <w:rsid w:val="144EEF3F"/>
    <w:rsid w:val="1577C478"/>
    <w:rsid w:val="16B9E45B"/>
    <w:rsid w:val="170C0CEA"/>
    <w:rsid w:val="187E0BFC"/>
    <w:rsid w:val="1A4C8357"/>
    <w:rsid w:val="1BF5D7E5"/>
    <w:rsid w:val="1C73CB4F"/>
    <w:rsid w:val="1E46CA20"/>
    <w:rsid w:val="217CDBD1"/>
    <w:rsid w:val="21E33F9D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22BE59"/>
    <w:rsid w:val="42BD2324"/>
    <w:rsid w:val="42F82168"/>
    <w:rsid w:val="43772D63"/>
    <w:rsid w:val="43B7F22D"/>
    <w:rsid w:val="441AE271"/>
    <w:rsid w:val="44B17DE5"/>
    <w:rsid w:val="45E5AAD4"/>
    <w:rsid w:val="462BB800"/>
    <w:rsid w:val="46403495"/>
    <w:rsid w:val="47ADC7E2"/>
    <w:rsid w:val="48925B1E"/>
    <w:rsid w:val="4A2E2B7F"/>
    <w:rsid w:val="4B3B94B3"/>
    <w:rsid w:val="4BA9B200"/>
    <w:rsid w:val="4C54EC58"/>
    <w:rsid w:val="4FA5B577"/>
    <w:rsid w:val="5124626D"/>
    <w:rsid w:val="521481D9"/>
    <w:rsid w:val="526AF6A6"/>
    <w:rsid w:val="53400196"/>
    <w:rsid w:val="53421B40"/>
    <w:rsid w:val="53A57569"/>
    <w:rsid w:val="546CBB90"/>
    <w:rsid w:val="55128C6A"/>
    <w:rsid w:val="56741683"/>
    <w:rsid w:val="5840EE70"/>
    <w:rsid w:val="58C0A95D"/>
    <w:rsid w:val="592DA4C1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E23F2C"/>
    <w:rsid w:val="642D65CD"/>
    <w:rsid w:val="647E0F8D"/>
    <w:rsid w:val="65BF82CB"/>
    <w:rsid w:val="6619DFEE"/>
    <w:rsid w:val="678A2874"/>
    <w:rsid w:val="6853D940"/>
    <w:rsid w:val="68B26F4F"/>
    <w:rsid w:val="68CC2BB9"/>
    <w:rsid w:val="69CAF68A"/>
    <w:rsid w:val="6A161000"/>
    <w:rsid w:val="6C6A7E09"/>
    <w:rsid w:val="6C81AF18"/>
    <w:rsid w:val="6C83F54F"/>
    <w:rsid w:val="6DC4A0FD"/>
    <w:rsid w:val="6E24F1D3"/>
    <w:rsid w:val="6E842F68"/>
    <w:rsid w:val="6F694CA4"/>
    <w:rsid w:val="6F92B693"/>
    <w:rsid w:val="70126D73"/>
    <w:rsid w:val="741004A4"/>
    <w:rsid w:val="74EC0291"/>
    <w:rsid w:val="792779D7"/>
    <w:rsid w:val="7AEE54A2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28BC74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5208-BB4A-4CC4-9976-3E001F7B0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70ab9824-1d63-4c27-936e-111d5de02eb6"/>
    <ds:schemaRef ds:uri="http://schemas.microsoft.com/office/infopath/2007/PartnerControls"/>
    <ds:schemaRef ds:uri="5eb9f9e7-44a7-4ca2-8ce4-42d8d857d75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8214CB6-9D56-44F2-B8F6-E3622824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5</cp:revision>
  <cp:lastPrinted>2024-02-23T18:08:00Z</cp:lastPrinted>
  <dcterms:created xsi:type="dcterms:W3CDTF">2024-07-24T16:28:00Z</dcterms:created>
  <dcterms:modified xsi:type="dcterms:W3CDTF">2024-09-23T22:00:00Z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0x010100124932EE5F66C044ADF9C89E6DC52A3E</vt:lpwstr>
  </property>
</Properties>
</file>